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FB7F" w14:textId="53A13FCB" w:rsidR="001E4683" w:rsidRDefault="001E4683" w:rsidP="003063AC">
      <w:pPr>
        <w:spacing w:after="0"/>
        <w:jc w:val="center"/>
        <w:rPr>
          <w:b/>
          <w:sz w:val="28"/>
        </w:rPr>
      </w:pPr>
      <w:r w:rsidRPr="001E4683">
        <w:rPr>
          <w:b/>
          <w:sz w:val="28"/>
        </w:rPr>
        <w:t>F</w:t>
      </w:r>
      <w:r w:rsidR="00DC642F">
        <w:rPr>
          <w:b/>
          <w:sz w:val="28"/>
        </w:rPr>
        <w:t>iche projet à compléter pour toute dem</w:t>
      </w:r>
      <w:r w:rsidRPr="001E4683">
        <w:rPr>
          <w:b/>
          <w:sz w:val="28"/>
        </w:rPr>
        <w:t>ande de financement</w:t>
      </w:r>
    </w:p>
    <w:p w14:paraId="411B29B4" w14:textId="77777777" w:rsidR="00073EE9" w:rsidRPr="001E4683" w:rsidRDefault="00073EE9" w:rsidP="00073EE9">
      <w:pPr>
        <w:spacing w:after="0"/>
        <w:jc w:val="center"/>
        <w:rPr>
          <w:b/>
          <w:sz w:val="28"/>
        </w:rPr>
      </w:pPr>
    </w:p>
    <w:p w14:paraId="6F1EA17C" w14:textId="74EFDE85" w:rsidR="0062226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Conditions de demandes et critères d’éligibilité</w:t>
      </w:r>
    </w:p>
    <w:p w14:paraId="5FBB4574" w14:textId="77777777" w:rsidR="00622262" w:rsidRPr="00113A2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622262">
        <w:t xml:space="preserve">- </w:t>
      </w:r>
      <w:r w:rsidRPr="00113A22">
        <w:t>Pour solliciter une demande de financement, le projet doit être porté par un personnel (chercheur, enseignant chercheur, médecin, étudiant) rattaché à un laboratoire d’un centre partenaire de la FHU PRECICARE (INSERM, CNRS, INRAE).</w:t>
      </w:r>
    </w:p>
    <w:p w14:paraId="5F7EFF16" w14:textId="77777777" w:rsidR="00495EB5" w:rsidRPr="00113A22" w:rsidRDefault="00495EB5" w:rsidP="0049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>-</w:t>
      </w:r>
      <w:r>
        <w:t xml:space="preserve"> </w:t>
      </w:r>
      <w:r w:rsidRPr="00113A22">
        <w:t>Les demandes de financement concernent le soutien à un projet de recherche fondamentale.</w:t>
      </w:r>
    </w:p>
    <w:p w14:paraId="539B11BB" w14:textId="77777777" w:rsidR="00495EB5" w:rsidRPr="00113A22" w:rsidRDefault="00495EB5" w:rsidP="0049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>-</w:t>
      </w:r>
      <w:r>
        <w:t xml:space="preserve"> </w:t>
      </w:r>
      <w:r w:rsidRPr="00113A22">
        <w:t xml:space="preserve">Les demandes de projets doivent se rattacher à minima à l’un des </w:t>
      </w:r>
      <w:r w:rsidRPr="00495EB5">
        <w:t>axes thématiques</w:t>
      </w:r>
      <w:r w:rsidRPr="00113A22">
        <w:t xml:space="preserve"> de la FHU. </w:t>
      </w:r>
    </w:p>
    <w:p w14:paraId="7F0427AB" w14:textId="77777777" w:rsidR="00495EB5" w:rsidRPr="00113A22" w:rsidRDefault="00495EB5" w:rsidP="0049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>-</w:t>
      </w:r>
      <w:r>
        <w:t xml:space="preserve"> </w:t>
      </w:r>
      <w:r w:rsidRPr="00113A22">
        <w:t xml:space="preserve">Les projets impliquant plusieurs équipes de la FHU PRECICARE seront privilégiés. </w:t>
      </w:r>
      <w:r>
        <w:t>De même, les projets portés par de jeunes chercheurs seront privilégiés.</w:t>
      </w:r>
    </w:p>
    <w:p w14:paraId="2E644D6E" w14:textId="77777777" w:rsidR="00622262" w:rsidRPr="00113A2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 xml:space="preserve">- La fiche projet est à compléter pour chaque demande de financement. Pour les projets incluant plusieurs partenaires, une seule demande sera introduite. </w:t>
      </w:r>
    </w:p>
    <w:p w14:paraId="60EF0233" w14:textId="5A48CA52" w:rsidR="00622262" w:rsidRPr="00113A2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 xml:space="preserve">- La demande de subvention sera instruite par le Comité d’Evaluation de cet AAP et transmise pour information aux membres de l’Axe concernés par la demande. </w:t>
      </w:r>
    </w:p>
    <w:p w14:paraId="6E6A0186" w14:textId="77777777" w:rsidR="00622262" w:rsidRPr="0062226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</w:p>
    <w:p w14:paraId="4A1BADE4" w14:textId="15BCDDB8" w:rsidR="00DE75A2" w:rsidRPr="00622262" w:rsidRDefault="00622262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b/>
          <w:color w:val="002060"/>
          <w:u w:val="single"/>
        </w:rPr>
      </w:pPr>
      <w:r w:rsidRPr="00622262">
        <w:rPr>
          <w:b/>
          <w:color w:val="002060"/>
          <w:u w:val="single"/>
        </w:rPr>
        <w:t>M</w:t>
      </w:r>
      <w:r w:rsidR="00C81660" w:rsidRPr="00622262">
        <w:rPr>
          <w:b/>
          <w:color w:val="002060"/>
          <w:u w:val="single"/>
        </w:rPr>
        <w:t>odalités financières</w:t>
      </w:r>
    </w:p>
    <w:p w14:paraId="51D82430" w14:textId="2731E331" w:rsidR="00664702" w:rsidRDefault="000A25F5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622262">
        <w:t xml:space="preserve">- </w:t>
      </w:r>
      <w:r w:rsidR="00292B1F" w:rsidRPr="00622262">
        <w:t>L</w:t>
      </w:r>
      <w:r w:rsidR="00C571B0" w:rsidRPr="00622262">
        <w:t xml:space="preserve">a subvention sera </w:t>
      </w:r>
      <w:r w:rsidR="00292B1F" w:rsidRPr="00622262">
        <w:t>attribuée</w:t>
      </w:r>
      <w:r w:rsidR="00C571B0" w:rsidRPr="00622262">
        <w:t xml:space="preserve"> en adéquation avec la stratégie annuelle de la FHU, la pertinence et la faisabilité du projet</w:t>
      </w:r>
      <w:r w:rsidR="00DE75A2" w:rsidRPr="00622262">
        <w:t>,</w:t>
      </w:r>
      <w:r w:rsidR="00C571B0" w:rsidRPr="00622262">
        <w:t xml:space="preserve"> et de l’enveloppe financière disponible pour l’année en cours.</w:t>
      </w:r>
      <w:r w:rsidR="00B337D8" w:rsidRPr="00622262">
        <w:t xml:space="preserve"> </w:t>
      </w:r>
    </w:p>
    <w:p w14:paraId="3FE5996E" w14:textId="092637B0" w:rsidR="00DD217A" w:rsidRDefault="00DD217A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Pr="00DD217A">
        <w:t xml:space="preserve">La dotation est attribuée par l’INSERM au titre de sa participation annuelle 2025 à la FHU et devra être entièrement consommée au </w:t>
      </w:r>
      <w:r w:rsidRPr="00DD217A">
        <w:rPr>
          <w:b/>
        </w:rPr>
        <w:t>31/12/2025</w:t>
      </w:r>
      <w:r w:rsidRPr="00DD217A">
        <w:t>.</w:t>
      </w:r>
    </w:p>
    <w:p w14:paraId="38AE681B" w14:textId="6BC00DA7" w:rsidR="00DD217A" w:rsidRDefault="00DD217A" w:rsidP="00DD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>- Aucun frais de gestion ne pourra être appliqué par l’organisme bénéficiaire des fonds. La subvention ne couvrira que des dépenses de fonctionnement.</w:t>
      </w:r>
    </w:p>
    <w:p w14:paraId="1A3314A3" w14:textId="54EE7F06" w:rsidR="00DD217A" w:rsidRPr="00622262" w:rsidRDefault="00DD217A" w:rsidP="00DD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>- La dotation sera versée directement à l’UMR responsable par la DR INSERM GO qui déterminera les modalités de versement et d’utilisation.</w:t>
      </w:r>
    </w:p>
    <w:p w14:paraId="3A7EFF0C" w14:textId="76A72C46" w:rsidR="00B50E9E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B50E9E">
        <w:t xml:space="preserve">Un </w:t>
      </w:r>
      <w:r w:rsidR="00664702">
        <w:t xml:space="preserve">rapport scientifique et </w:t>
      </w:r>
      <w:r w:rsidR="00B50E9E">
        <w:t>financier</w:t>
      </w:r>
      <w:r w:rsidR="00622262">
        <w:t xml:space="preserve"> devra être transmis au plus tard dans un délai de 2 mois après la date de fin de projet. </w:t>
      </w:r>
      <w:r w:rsidR="00B50E9E">
        <w:t xml:space="preserve"> </w:t>
      </w:r>
    </w:p>
    <w:p w14:paraId="1399561F" w14:textId="77777777" w:rsidR="008C6867" w:rsidRDefault="008C6867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</w:p>
    <w:p w14:paraId="7A95D45E" w14:textId="77777777" w:rsidR="00E47272" w:rsidRPr="00E47272" w:rsidRDefault="006A548A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Soumission du f</w:t>
      </w:r>
      <w:r w:rsidR="00E47272" w:rsidRPr="00E47272">
        <w:rPr>
          <w:b/>
          <w:color w:val="002060"/>
          <w:sz w:val="24"/>
          <w:u w:val="single"/>
        </w:rPr>
        <w:t>ormulaire de demande de subvention</w:t>
      </w:r>
    </w:p>
    <w:p w14:paraId="61010897" w14:textId="435D6AA0" w:rsidR="00B43E37" w:rsidRDefault="00E47272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Merci d’adresser </w:t>
      </w:r>
      <w:r w:rsidR="00622262">
        <w:t>la fiche projet</w:t>
      </w:r>
      <w:r w:rsidR="00B43E37">
        <w:t xml:space="preserve"> par voi</w:t>
      </w:r>
      <w:r w:rsidR="005D2C68">
        <w:t>e électronique à l’attention du coordonnateur</w:t>
      </w:r>
      <w:r w:rsidR="00B43E37">
        <w:t xml:space="preserve"> et du chef de projet coordonnateur de la FHU : </w:t>
      </w:r>
    </w:p>
    <w:p w14:paraId="00FF4DFE" w14:textId="5A467F0F" w:rsidR="005D2C68" w:rsidRDefault="00DD217A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Style w:val="Lienhypertexte"/>
        </w:rPr>
      </w:pPr>
      <w:hyperlink r:id="rId8" w:history="1">
        <w:r w:rsidR="005D2C68" w:rsidRPr="00EA27D6">
          <w:rPr>
            <w:rStyle w:val="Lienhypertexte"/>
          </w:rPr>
          <w:t>albanelouen.baruteau@chu-nantes.fr</w:t>
        </w:r>
      </w:hyperlink>
      <w:r w:rsidR="005D2C68">
        <w:t xml:space="preserve">; </w:t>
      </w:r>
      <w:hyperlink r:id="rId9" w:history="1">
        <w:r w:rsidR="005D2C68" w:rsidRPr="00EA27D6">
          <w:rPr>
            <w:rStyle w:val="Lienhypertexte"/>
          </w:rPr>
          <w:t>mathilde.cosse@chu-nantes.fr</w:t>
        </w:r>
      </w:hyperlink>
    </w:p>
    <w:p w14:paraId="5D853851" w14:textId="7CF94D24" w:rsidR="000A25F5" w:rsidRDefault="000A25F5" w:rsidP="000A25F5">
      <w:pPr>
        <w:spacing w:after="0"/>
        <w:jc w:val="both"/>
      </w:pPr>
    </w:p>
    <w:p w14:paraId="03114E8D" w14:textId="40E85695" w:rsidR="004E3FC8" w:rsidRDefault="004E3FC8" w:rsidP="000A25F5">
      <w:pPr>
        <w:spacing w:after="0"/>
        <w:jc w:val="both"/>
      </w:pPr>
    </w:p>
    <w:p w14:paraId="2C4E5903" w14:textId="77777777" w:rsidR="00FD1FBE" w:rsidRDefault="00FD1FBE" w:rsidP="000A25F5">
      <w:pPr>
        <w:spacing w:after="0"/>
        <w:jc w:val="both"/>
      </w:pPr>
    </w:p>
    <w:p w14:paraId="18ECD76F" w14:textId="7A51AFEA" w:rsidR="004E3FC8" w:rsidRDefault="004E3FC8" w:rsidP="000A25F5">
      <w:pPr>
        <w:spacing w:after="0"/>
        <w:jc w:val="both"/>
      </w:pPr>
    </w:p>
    <w:p w14:paraId="2AD68D95" w14:textId="77777777" w:rsidR="004E3FC8" w:rsidRDefault="004E3FC8" w:rsidP="000A25F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1E4683" w14:paraId="3AEF7A97" w14:textId="77777777" w:rsidTr="00B84D94">
        <w:trPr>
          <w:trHeight w:val="42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C87A5C6" w14:textId="15C2807C" w:rsidR="001E4683" w:rsidRPr="001E4683" w:rsidRDefault="001E4683" w:rsidP="003C6DA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1E4683">
              <w:rPr>
                <w:b/>
                <w:sz w:val="24"/>
              </w:rPr>
              <w:t xml:space="preserve">Coordonnées du </w:t>
            </w:r>
            <w:r w:rsidR="003C6DA6">
              <w:rPr>
                <w:b/>
                <w:sz w:val="24"/>
              </w:rPr>
              <w:t>porteur de projet</w:t>
            </w:r>
          </w:p>
        </w:tc>
      </w:tr>
      <w:tr w:rsidR="0001358D" w14:paraId="5A376FCA" w14:textId="77777777" w:rsidTr="004B12E4">
        <w:tc>
          <w:tcPr>
            <w:tcW w:w="2265" w:type="dxa"/>
          </w:tcPr>
          <w:p w14:paraId="103ECEA5" w14:textId="77777777" w:rsidR="0001358D" w:rsidRDefault="00E54BD9" w:rsidP="001E4683">
            <w:r>
              <w:t>Nom </w:t>
            </w:r>
          </w:p>
        </w:tc>
        <w:tc>
          <w:tcPr>
            <w:tcW w:w="6797" w:type="dxa"/>
          </w:tcPr>
          <w:p w14:paraId="548A56F9" w14:textId="77777777" w:rsidR="0001358D" w:rsidRDefault="0001358D" w:rsidP="001E4683"/>
        </w:tc>
      </w:tr>
      <w:tr w:rsidR="0001358D" w14:paraId="3330F95D" w14:textId="77777777" w:rsidTr="00C22899">
        <w:tc>
          <w:tcPr>
            <w:tcW w:w="2265" w:type="dxa"/>
          </w:tcPr>
          <w:p w14:paraId="1BC8705A" w14:textId="77777777" w:rsidR="0001358D" w:rsidRDefault="00E54BD9" w:rsidP="001E4683">
            <w:r>
              <w:t>Prénom </w:t>
            </w:r>
          </w:p>
        </w:tc>
        <w:tc>
          <w:tcPr>
            <w:tcW w:w="6797" w:type="dxa"/>
          </w:tcPr>
          <w:p w14:paraId="738AE99C" w14:textId="77777777" w:rsidR="0001358D" w:rsidRDefault="0001358D" w:rsidP="001E4683"/>
        </w:tc>
      </w:tr>
      <w:tr w:rsidR="0001358D" w14:paraId="53910743" w14:textId="77777777" w:rsidTr="006E329F">
        <w:tc>
          <w:tcPr>
            <w:tcW w:w="2265" w:type="dxa"/>
          </w:tcPr>
          <w:p w14:paraId="78DB29A4" w14:textId="77777777" w:rsidR="0001358D" w:rsidRDefault="00E54BD9" w:rsidP="001E4683">
            <w:r>
              <w:t>Titre </w:t>
            </w:r>
          </w:p>
        </w:tc>
        <w:tc>
          <w:tcPr>
            <w:tcW w:w="6797" w:type="dxa"/>
          </w:tcPr>
          <w:p w14:paraId="0AD97603" w14:textId="77777777" w:rsidR="0001358D" w:rsidRDefault="0001358D" w:rsidP="001E4683"/>
        </w:tc>
      </w:tr>
      <w:tr w:rsidR="0001358D" w14:paraId="49D1E1CE" w14:textId="77777777" w:rsidTr="001774A7">
        <w:tc>
          <w:tcPr>
            <w:tcW w:w="2265" w:type="dxa"/>
          </w:tcPr>
          <w:p w14:paraId="7DD07BB0" w14:textId="77777777" w:rsidR="0001358D" w:rsidRDefault="00E54BD9" w:rsidP="001E4683">
            <w:r>
              <w:t>Etablissement </w:t>
            </w:r>
          </w:p>
        </w:tc>
        <w:tc>
          <w:tcPr>
            <w:tcW w:w="6797" w:type="dxa"/>
          </w:tcPr>
          <w:p w14:paraId="422613C9" w14:textId="77777777" w:rsidR="0001358D" w:rsidRDefault="0001358D" w:rsidP="001E4683"/>
        </w:tc>
      </w:tr>
      <w:tr w:rsidR="0001358D" w14:paraId="663EA02B" w14:textId="77777777" w:rsidTr="003D6754">
        <w:tc>
          <w:tcPr>
            <w:tcW w:w="2265" w:type="dxa"/>
          </w:tcPr>
          <w:p w14:paraId="13D0893C" w14:textId="77777777" w:rsidR="0001358D" w:rsidRDefault="00E54BD9" w:rsidP="001E4683">
            <w:r>
              <w:t>Ville </w:t>
            </w:r>
          </w:p>
        </w:tc>
        <w:tc>
          <w:tcPr>
            <w:tcW w:w="6797" w:type="dxa"/>
          </w:tcPr>
          <w:p w14:paraId="422D7DC4" w14:textId="77777777" w:rsidR="0001358D" w:rsidRDefault="0001358D" w:rsidP="001E4683"/>
        </w:tc>
      </w:tr>
      <w:tr w:rsidR="0001358D" w14:paraId="049C28C0" w14:textId="77777777" w:rsidTr="002D492D">
        <w:tc>
          <w:tcPr>
            <w:tcW w:w="2265" w:type="dxa"/>
          </w:tcPr>
          <w:p w14:paraId="0B9374E8" w14:textId="77777777" w:rsidR="0001358D" w:rsidRDefault="00E54BD9" w:rsidP="001E4683">
            <w:r>
              <w:t>Téléphone </w:t>
            </w:r>
          </w:p>
        </w:tc>
        <w:tc>
          <w:tcPr>
            <w:tcW w:w="6797" w:type="dxa"/>
          </w:tcPr>
          <w:p w14:paraId="32F88F3F" w14:textId="77777777" w:rsidR="0001358D" w:rsidRDefault="0001358D" w:rsidP="001E4683"/>
        </w:tc>
      </w:tr>
      <w:tr w:rsidR="0001358D" w14:paraId="7A4A0788" w14:textId="77777777" w:rsidTr="00764575">
        <w:tc>
          <w:tcPr>
            <w:tcW w:w="2265" w:type="dxa"/>
          </w:tcPr>
          <w:p w14:paraId="75D3FE73" w14:textId="77777777" w:rsidR="0001358D" w:rsidRDefault="0001358D" w:rsidP="001E4683">
            <w:r>
              <w:t>Courriel</w:t>
            </w:r>
            <w:r w:rsidR="00E54BD9">
              <w:t> </w:t>
            </w:r>
          </w:p>
        </w:tc>
        <w:tc>
          <w:tcPr>
            <w:tcW w:w="6797" w:type="dxa"/>
          </w:tcPr>
          <w:p w14:paraId="60D58487" w14:textId="77777777" w:rsidR="0001358D" w:rsidRDefault="0001358D" w:rsidP="001E4683"/>
        </w:tc>
      </w:tr>
    </w:tbl>
    <w:p w14:paraId="050FDA1B" w14:textId="77777777" w:rsidR="001E4683" w:rsidRDefault="001E4683" w:rsidP="003E45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0"/>
        <w:gridCol w:w="7202"/>
      </w:tblGrid>
      <w:tr w:rsidR="00897C39" w14:paraId="3F78545D" w14:textId="77777777" w:rsidTr="007B1C75">
        <w:trPr>
          <w:trHeight w:val="42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4C2EEE49" w14:textId="560761D7" w:rsidR="00897C39" w:rsidRPr="00897C39" w:rsidRDefault="00897C39" w:rsidP="00897C3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897C39">
              <w:rPr>
                <w:b/>
                <w:sz w:val="24"/>
              </w:rPr>
              <w:t>Nature et descriptif de la demande de financement</w:t>
            </w:r>
          </w:p>
        </w:tc>
      </w:tr>
      <w:tr w:rsidR="008C6867" w14:paraId="3BD88A4E" w14:textId="77777777" w:rsidTr="00897C39">
        <w:trPr>
          <w:trHeight w:val="617"/>
        </w:trPr>
        <w:tc>
          <w:tcPr>
            <w:tcW w:w="1860" w:type="dxa"/>
            <w:vAlign w:val="center"/>
          </w:tcPr>
          <w:p w14:paraId="314C7A79" w14:textId="77777777" w:rsidR="008C6867" w:rsidRDefault="008C6867" w:rsidP="008C6867">
            <w:r>
              <w:t>Axe(s) concerné(s)</w:t>
            </w:r>
          </w:p>
        </w:tc>
        <w:tc>
          <w:tcPr>
            <w:tcW w:w="7202" w:type="dxa"/>
            <w:vAlign w:val="center"/>
          </w:tcPr>
          <w:p w14:paraId="5E03336B" w14:textId="7A094B2B" w:rsidR="008C6867" w:rsidRDefault="008C6867" w:rsidP="00897C39">
            <w:r>
              <w:sym w:font="Webdings" w:char="F063"/>
            </w:r>
            <w:r>
              <w:t xml:space="preserve"> 0    </w:t>
            </w:r>
            <w:r>
              <w:sym w:font="Webdings" w:char="F063"/>
            </w:r>
            <w:r>
              <w:t xml:space="preserve"> 1    </w:t>
            </w:r>
            <w:r>
              <w:sym w:font="Webdings" w:char="F063"/>
            </w:r>
            <w:r>
              <w:t xml:space="preserve"> 2    </w:t>
            </w:r>
            <w:r>
              <w:sym w:font="Webdings" w:char="F063"/>
            </w:r>
            <w:r>
              <w:t xml:space="preserve"> 2    </w:t>
            </w:r>
            <w:r>
              <w:sym w:font="Webdings" w:char="F063"/>
            </w:r>
            <w:r>
              <w:t xml:space="preserve"> 4</w:t>
            </w:r>
          </w:p>
        </w:tc>
      </w:tr>
      <w:tr w:rsidR="008C6867" w14:paraId="47CF2ACC" w14:textId="77777777" w:rsidTr="00E83990">
        <w:tc>
          <w:tcPr>
            <w:tcW w:w="1860" w:type="dxa"/>
            <w:vAlign w:val="center"/>
          </w:tcPr>
          <w:p w14:paraId="7D3EA487" w14:textId="77777777" w:rsidR="008C6867" w:rsidRDefault="008C6867" w:rsidP="008C6867">
            <w:r>
              <w:t>Partenaire(s) FHU impliqués</w:t>
            </w:r>
          </w:p>
        </w:tc>
        <w:tc>
          <w:tcPr>
            <w:tcW w:w="7202" w:type="dxa"/>
          </w:tcPr>
          <w:p w14:paraId="673AD935" w14:textId="76EF7D7F" w:rsidR="008C6867" w:rsidRDefault="008C6867" w:rsidP="008C6867"/>
          <w:p w14:paraId="57ABC45B" w14:textId="77777777" w:rsidR="008C6867" w:rsidRDefault="008C6867" w:rsidP="008C6867"/>
          <w:p w14:paraId="7398CBCB" w14:textId="77777777" w:rsidR="008C6867" w:rsidRDefault="008C6867" w:rsidP="008C6867"/>
        </w:tc>
      </w:tr>
      <w:tr w:rsidR="008C6867" w14:paraId="55AF7D86" w14:textId="77777777" w:rsidTr="00042763">
        <w:tc>
          <w:tcPr>
            <w:tcW w:w="1860" w:type="dxa"/>
            <w:vAlign w:val="center"/>
          </w:tcPr>
          <w:p w14:paraId="71A9BE48" w14:textId="77777777" w:rsidR="008C6867" w:rsidRDefault="008C6867" w:rsidP="008C6867">
            <w:r>
              <w:t>Partenaire(s) hors FHU impliqués</w:t>
            </w:r>
          </w:p>
        </w:tc>
        <w:tc>
          <w:tcPr>
            <w:tcW w:w="7202" w:type="dxa"/>
          </w:tcPr>
          <w:p w14:paraId="17F5B8C2" w14:textId="2A8F9051" w:rsidR="008C6867" w:rsidRDefault="008C6867" w:rsidP="008C6867"/>
          <w:p w14:paraId="48BDB3D5" w14:textId="77777777" w:rsidR="008C6867" w:rsidRDefault="008C6867" w:rsidP="008C6867"/>
          <w:p w14:paraId="30A8C58D" w14:textId="77777777" w:rsidR="008C6867" w:rsidRDefault="008C6867" w:rsidP="008C6867"/>
        </w:tc>
      </w:tr>
    </w:tbl>
    <w:p w14:paraId="3894EB07" w14:textId="2A7BED6C" w:rsidR="000A25F5" w:rsidRDefault="000A25F5" w:rsidP="003E45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2F4B57" w14:paraId="3A1CE253" w14:textId="77777777" w:rsidTr="00C62277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14:paraId="75A516A5" w14:textId="20BF2855" w:rsidR="002F4B57" w:rsidRPr="00897C39" w:rsidRDefault="002F4B57" w:rsidP="00897C39">
            <w:pPr>
              <w:rPr>
                <w:b/>
                <w:sz w:val="24"/>
                <w:u w:val="single"/>
              </w:rPr>
            </w:pPr>
            <w:r w:rsidRPr="00897C39">
              <w:rPr>
                <w:b/>
                <w:sz w:val="24"/>
                <w:u w:val="single"/>
              </w:rPr>
              <w:t xml:space="preserve">Financement </w:t>
            </w:r>
            <w:r w:rsidR="00E01913" w:rsidRPr="00897C39">
              <w:rPr>
                <w:b/>
                <w:sz w:val="24"/>
                <w:u w:val="single"/>
              </w:rPr>
              <w:t>d’un</w:t>
            </w:r>
            <w:r w:rsidRPr="00897C39">
              <w:rPr>
                <w:b/>
                <w:sz w:val="24"/>
                <w:u w:val="single"/>
              </w:rPr>
              <w:t xml:space="preserve"> projet</w:t>
            </w:r>
            <w:r w:rsidR="00E01913" w:rsidRPr="00897C39">
              <w:rPr>
                <w:b/>
                <w:sz w:val="24"/>
                <w:u w:val="single"/>
              </w:rPr>
              <w:t xml:space="preserve"> </w:t>
            </w:r>
            <w:r w:rsidR="00257ADF" w:rsidRPr="00897C39">
              <w:rPr>
                <w:b/>
                <w:sz w:val="24"/>
                <w:u w:val="single"/>
              </w:rPr>
              <w:t xml:space="preserve">de </w:t>
            </w:r>
            <w:r w:rsidR="00E01913" w:rsidRPr="00897C39">
              <w:rPr>
                <w:b/>
                <w:sz w:val="24"/>
                <w:u w:val="single"/>
              </w:rPr>
              <w:t xml:space="preserve">recherche </w:t>
            </w:r>
            <w:r w:rsidR="00897C39">
              <w:rPr>
                <w:b/>
                <w:sz w:val="24"/>
                <w:u w:val="single"/>
              </w:rPr>
              <w:t>fondamentale</w:t>
            </w:r>
          </w:p>
          <w:p w14:paraId="5962B093" w14:textId="77777777" w:rsidR="002F4B57" w:rsidRPr="00C04D40" w:rsidRDefault="00BD7BC7" w:rsidP="003063A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Joindre le résumé</w:t>
            </w:r>
            <w:r w:rsidR="00A54083">
              <w:rPr>
                <w:i/>
                <w:sz w:val="24"/>
              </w:rPr>
              <w:t xml:space="preserve"> du projet </w:t>
            </w:r>
          </w:p>
        </w:tc>
      </w:tr>
      <w:tr w:rsidR="003C6DA6" w14:paraId="66D26070" w14:textId="77777777" w:rsidTr="00C62277">
        <w:tc>
          <w:tcPr>
            <w:tcW w:w="2265" w:type="dxa"/>
            <w:vAlign w:val="center"/>
          </w:tcPr>
          <w:p w14:paraId="2966FAF6" w14:textId="2A3FE797" w:rsidR="003C6DA6" w:rsidRDefault="003C6DA6" w:rsidP="00C62277">
            <w:r>
              <w:t>Etablissement porteur</w:t>
            </w:r>
          </w:p>
        </w:tc>
        <w:tc>
          <w:tcPr>
            <w:tcW w:w="6797" w:type="dxa"/>
            <w:vAlign w:val="center"/>
          </w:tcPr>
          <w:p w14:paraId="6EB66876" w14:textId="77777777" w:rsidR="003C6DA6" w:rsidRDefault="003C6DA6" w:rsidP="00C62277"/>
        </w:tc>
      </w:tr>
      <w:tr w:rsidR="008626F2" w14:paraId="0F03A2DE" w14:textId="77777777" w:rsidTr="00C62277">
        <w:tc>
          <w:tcPr>
            <w:tcW w:w="2265" w:type="dxa"/>
            <w:vAlign w:val="center"/>
          </w:tcPr>
          <w:p w14:paraId="0D3892E6" w14:textId="64957940" w:rsidR="008626F2" w:rsidRDefault="008626F2" w:rsidP="00C62277">
            <w:r>
              <w:t>Responsable Scientifique du projet</w:t>
            </w:r>
          </w:p>
        </w:tc>
        <w:tc>
          <w:tcPr>
            <w:tcW w:w="6797" w:type="dxa"/>
            <w:vAlign w:val="center"/>
          </w:tcPr>
          <w:p w14:paraId="4E68369A" w14:textId="77777777" w:rsidR="008626F2" w:rsidRDefault="008626F2" w:rsidP="00C62277"/>
        </w:tc>
      </w:tr>
      <w:tr w:rsidR="002F4B57" w14:paraId="280AEFE9" w14:textId="77777777" w:rsidTr="00C62277">
        <w:tc>
          <w:tcPr>
            <w:tcW w:w="2265" w:type="dxa"/>
            <w:vAlign w:val="center"/>
          </w:tcPr>
          <w:p w14:paraId="01236BB7" w14:textId="77777777" w:rsidR="002F4B57" w:rsidRDefault="00F9011D" w:rsidP="00C62277">
            <w:r>
              <w:t>Titre du projet</w:t>
            </w:r>
          </w:p>
        </w:tc>
        <w:tc>
          <w:tcPr>
            <w:tcW w:w="6797" w:type="dxa"/>
            <w:vAlign w:val="center"/>
          </w:tcPr>
          <w:p w14:paraId="46E7EBA0" w14:textId="77777777" w:rsidR="002F4B57" w:rsidRDefault="002F4B57" w:rsidP="00C62277"/>
          <w:p w14:paraId="4A47300B" w14:textId="77777777" w:rsidR="00E54BD9" w:rsidRDefault="00E54BD9" w:rsidP="00C62277"/>
        </w:tc>
      </w:tr>
      <w:tr w:rsidR="00E01913" w14:paraId="11C8472F" w14:textId="77777777" w:rsidTr="00C62277">
        <w:tc>
          <w:tcPr>
            <w:tcW w:w="2265" w:type="dxa"/>
            <w:vAlign w:val="center"/>
          </w:tcPr>
          <w:p w14:paraId="6C7B6EEE" w14:textId="49D7117B" w:rsidR="00E01913" w:rsidRDefault="00E01913" w:rsidP="00C62277">
            <w:r>
              <w:t xml:space="preserve">Contexte </w:t>
            </w:r>
            <w:r w:rsidR="003C6DA6">
              <w:t>et hypothèses de recherche</w:t>
            </w:r>
          </w:p>
        </w:tc>
        <w:tc>
          <w:tcPr>
            <w:tcW w:w="6797" w:type="dxa"/>
            <w:vAlign w:val="center"/>
          </w:tcPr>
          <w:p w14:paraId="565B90A1" w14:textId="77777777" w:rsidR="00E01913" w:rsidRDefault="00E01913" w:rsidP="00C62277"/>
        </w:tc>
      </w:tr>
      <w:tr w:rsidR="002F4B57" w14:paraId="34220DC7" w14:textId="77777777" w:rsidTr="00C62277">
        <w:tc>
          <w:tcPr>
            <w:tcW w:w="2265" w:type="dxa"/>
            <w:vAlign w:val="center"/>
          </w:tcPr>
          <w:p w14:paraId="46A29649" w14:textId="3AAB433E" w:rsidR="002F4B57" w:rsidRDefault="0007160E" w:rsidP="00C62277">
            <w:r>
              <w:t>Objectif</w:t>
            </w:r>
            <w:r w:rsidR="00E01913">
              <w:t xml:space="preserve"> principal (et secondaires le cas échéant)</w:t>
            </w:r>
          </w:p>
        </w:tc>
        <w:tc>
          <w:tcPr>
            <w:tcW w:w="6797" w:type="dxa"/>
            <w:vAlign w:val="center"/>
          </w:tcPr>
          <w:p w14:paraId="666C43C9" w14:textId="77777777" w:rsidR="002F4B57" w:rsidRDefault="002F4B57" w:rsidP="00C62277"/>
          <w:p w14:paraId="62716AFB" w14:textId="77777777" w:rsidR="00E54BD9" w:rsidRDefault="00E54BD9" w:rsidP="00C62277"/>
        </w:tc>
      </w:tr>
      <w:tr w:rsidR="0007160E" w14:paraId="3B0B0FCF" w14:textId="77777777" w:rsidTr="00C62277">
        <w:tc>
          <w:tcPr>
            <w:tcW w:w="2265" w:type="dxa"/>
            <w:vAlign w:val="center"/>
          </w:tcPr>
          <w:p w14:paraId="19776908" w14:textId="05E14544" w:rsidR="0007160E" w:rsidRDefault="003C6DA6" w:rsidP="00C62277">
            <w:r>
              <w:t xml:space="preserve"> Méthodes</w:t>
            </w:r>
          </w:p>
        </w:tc>
        <w:tc>
          <w:tcPr>
            <w:tcW w:w="6797" w:type="dxa"/>
            <w:vAlign w:val="center"/>
          </w:tcPr>
          <w:p w14:paraId="1505144D" w14:textId="77777777" w:rsidR="0007160E" w:rsidRDefault="0007160E" w:rsidP="00C62277"/>
          <w:p w14:paraId="7EE890E1" w14:textId="77777777" w:rsidR="00E54BD9" w:rsidRDefault="00E54BD9" w:rsidP="00C62277"/>
        </w:tc>
      </w:tr>
      <w:tr w:rsidR="00B559BA" w14:paraId="4D889099" w14:textId="77777777" w:rsidTr="00C62277">
        <w:tc>
          <w:tcPr>
            <w:tcW w:w="2265" w:type="dxa"/>
            <w:vAlign w:val="center"/>
          </w:tcPr>
          <w:p w14:paraId="326A4CA5" w14:textId="280D6824" w:rsidR="003C6DA6" w:rsidRDefault="003C6DA6" w:rsidP="008626F2">
            <w:r>
              <w:t xml:space="preserve">Résultats </w:t>
            </w:r>
            <w:r w:rsidR="008626F2">
              <w:t>attendus</w:t>
            </w:r>
          </w:p>
        </w:tc>
        <w:tc>
          <w:tcPr>
            <w:tcW w:w="6797" w:type="dxa"/>
            <w:vAlign w:val="center"/>
          </w:tcPr>
          <w:p w14:paraId="330B249E" w14:textId="77777777" w:rsidR="00B559BA" w:rsidRDefault="00B559BA" w:rsidP="00C62277"/>
        </w:tc>
      </w:tr>
      <w:tr w:rsidR="00F60E2C" w14:paraId="50B8417F" w14:textId="77777777" w:rsidTr="00C62277">
        <w:tc>
          <w:tcPr>
            <w:tcW w:w="2265" w:type="dxa"/>
            <w:vAlign w:val="center"/>
          </w:tcPr>
          <w:p w14:paraId="1DD67714" w14:textId="50484DC1" w:rsidR="00F60E2C" w:rsidRDefault="00F60E2C" w:rsidP="008626F2">
            <w:r>
              <w:t>Caractère innovant</w:t>
            </w:r>
          </w:p>
        </w:tc>
        <w:tc>
          <w:tcPr>
            <w:tcW w:w="6797" w:type="dxa"/>
            <w:vAlign w:val="center"/>
          </w:tcPr>
          <w:p w14:paraId="47A2EF04" w14:textId="77777777" w:rsidR="00F60E2C" w:rsidRDefault="00F60E2C" w:rsidP="00C62277"/>
        </w:tc>
      </w:tr>
      <w:tr w:rsidR="003C6DA6" w14:paraId="736A49BB" w14:textId="77777777" w:rsidTr="00C62277">
        <w:tc>
          <w:tcPr>
            <w:tcW w:w="2265" w:type="dxa"/>
            <w:vAlign w:val="center"/>
          </w:tcPr>
          <w:p w14:paraId="741D0817" w14:textId="03959379" w:rsidR="003C6DA6" w:rsidDel="003C6DA6" w:rsidRDefault="003C6DA6" w:rsidP="006739CA">
            <w:r>
              <w:t>Durée du projet en mois</w:t>
            </w:r>
          </w:p>
        </w:tc>
        <w:tc>
          <w:tcPr>
            <w:tcW w:w="6797" w:type="dxa"/>
            <w:vAlign w:val="center"/>
          </w:tcPr>
          <w:p w14:paraId="18CC5F22" w14:textId="77777777" w:rsidR="003C6DA6" w:rsidRDefault="003C6DA6" w:rsidP="00C62277"/>
        </w:tc>
      </w:tr>
      <w:tr w:rsidR="002F4B57" w14:paraId="397A2B45" w14:textId="77777777" w:rsidTr="00257ADF">
        <w:trPr>
          <w:trHeight w:val="60"/>
        </w:trPr>
        <w:tc>
          <w:tcPr>
            <w:tcW w:w="2265" w:type="dxa"/>
            <w:vAlign w:val="center"/>
          </w:tcPr>
          <w:p w14:paraId="74392019" w14:textId="77777777" w:rsidR="002F4B57" w:rsidRDefault="002F4B57" w:rsidP="00C62277">
            <w:r>
              <w:t>Calendrier</w:t>
            </w:r>
            <w:r w:rsidR="006739CA">
              <w:t>/Echéancier</w:t>
            </w:r>
          </w:p>
        </w:tc>
        <w:tc>
          <w:tcPr>
            <w:tcW w:w="6797" w:type="dxa"/>
            <w:vAlign w:val="center"/>
          </w:tcPr>
          <w:p w14:paraId="718C1EDD" w14:textId="77777777" w:rsidR="002F4B57" w:rsidRDefault="002F4B57" w:rsidP="00C62277"/>
          <w:p w14:paraId="4E915BC3" w14:textId="25014710" w:rsidR="009C33B3" w:rsidRDefault="009C33B3" w:rsidP="00C62277"/>
        </w:tc>
      </w:tr>
    </w:tbl>
    <w:p w14:paraId="15D5AB01" w14:textId="79D34AE8" w:rsidR="008626F2" w:rsidRPr="00925BB2" w:rsidRDefault="008626F2" w:rsidP="003E450C">
      <w:pPr>
        <w:spacing w:after="0"/>
        <w:rPr>
          <w:i/>
        </w:rPr>
      </w:pPr>
    </w:p>
    <w:p w14:paraId="6A72C399" w14:textId="77777777" w:rsidR="001E4683" w:rsidRDefault="001E4683" w:rsidP="003E450C">
      <w:pPr>
        <w:spacing w:after="0"/>
      </w:pPr>
    </w:p>
    <w:tbl>
      <w:tblPr>
        <w:tblpPr w:leftFromText="141" w:rightFromText="141" w:vertAnchor="text" w:horzAnchor="margin" w:tblpXSpec="outside" w:tblpY="-62"/>
        <w:tblOverlap w:val="never"/>
        <w:tblW w:w="9077" w:type="dxa"/>
        <w:tblLayout w:type="fixed"/>
        <w:tblLook w:val="0400" w:firstRow="0" w:lastRow="0" w:firstColumn="0" w:lastColumn="0" w:noHBand="0" w:noVBand="1"/>
      </w:tblPr>
      <w:tblGrid>
        <w:gridCol w:w="2689"/>
        <w:gridCol w:w="6388"/>
      </w:tblGrid>
      <w:tr w:rsidR="001601BB" w:rsidRPr="006A3C89" w14:paraId="1586DB11" w14:textId="77777777" w:rsidTr="003E450C">
        <w:trPr>
          <w:trHeight w:val="454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6B7D2" w14:textId="77777777" w:rsidR="001601BB" w:rsidRPr="001601BB" w:rsidRDefault="001601BB" w:rsidP="001601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sz w:val="24"/>
                <w:lang w:eastAsia="fr-FR"/>
              </w:rPr>
              <w:lastRenderedPageBreak/>
              <w:t>Financement</w:t>
            </w:r>
          </w:p>
        </w:tc>
      </w:tr>
      <w:tr w:rsidR="001601BB" w:rsidRPr="006A3C89" w14:paraId="15B64B09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E49A" w14:textId="41DE3E88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Budget prévisionnel total</w:t>
            </w:r>
            <w:r w:rsidR="00785981">
              <w:rPr>
                <w:rFonts w:eastAsia="Calibr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E873" w14:textId="6E95A35A" w:rsidR="00785981" w:rsidRPr="00785981" w:rsidRDefault="00785981" w:rsidP="00785981">
            <w:pPr>
              <w:pStyle w:val="Paragraphedeliste"/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</w:tr>
      <w:tr w:rsidR="001601BB" w:rsidRPr="006A3C89" w14:paraId="1B2CCD67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6826" w14:textId="77777777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Autres subventions finançant le projet  (acquis ou en cours)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F0C" w14:textId="77777777" w:rsidR="001601BB" w:rsidRPr="001601B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  <w:tr w:rsidR="001601BB" w:rsidRPr="006A3C89" w14:paraId="45AE665F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AB2E" w14:textId="77777777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Subvention totale demandée à la FHU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D77C" w14:textId="77777777" w:rsidR="001601BB" w:rsidRPr="001601B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</w:tbl>
    <w:p w14:paraId="77C3D1BC" w14:textId="5AD594D3" w:rsidR="003E450C" w:rsidRDefault="003E450C" w:rsidP="001E4683"/>
    <w:tbl>
      <w:tblPr>
        <w:tblpPr w:leftFromText="141" w:rightFromText="141" w:vertAnchor="text" w:horzAnchor="margin" w:tblpXSpec="outside" w:tblpY="-62"/>
        <w:tblOverlap w:val="never"/>
        <w:tblW w:w="9077" w:type="dxa"/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6"/>
        <w:gridCol w:w="10"/>
      </w:tblGrid>
      <w:tr w:rsidR="003E450C" w:rsidRPr="001601BB" w14:paraId="3A9F4577" w14:textId="77777777" w:rsidTr="00970737">
        <w:trPr>
          <w:trHeight w:val="454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BC708" w14:textId="77777777" w:rsidR="003E450C" w:rsidRPr="001601BB" w:rsidRDefault="003E450C" w:rsidP="0097073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fr-FR"/>
              </w:rPr>
            </w:pPr>
            <w:r>
              <w:rPr>
                <w:rFonts w:eastAsia="Calibri" w:cstheme="minorHAnsi"/>
                <w:b/>
                <w:color w:val="000000"/>
                <w:lang w:eastAsia="fr-FR"/>
              </w:rPr>
              <w:t>Détails de la demande subvention</w:t>
            </w:r>
          </w:p>
        </w:tc>
      </w:tr>
      <w:tr w:rsidR="003E450C" w:rsidRPr="001601BB" w14:paraId="06CB849A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B38AB9E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Nature des dépenses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81C8785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Détails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987B8DC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Budget</w:t>
            </w:r>
          </w:p>
        </w:tc>
      </w:tr>
      <w:tr w:rsidR="0044295A" w:rsidRPr="001601BB" w14:paraId="792AD456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B0F0" w14:textId="5F2AB26D" w:rsidR="0044295A" w:rsidRPr="0044295A" w:rsidRDefault="00425B3A" w:rsidP="0044295A">
            <w:pP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  <w:bookmarkStart w:id="0" w:name="_GoBack"/>
            <w:bookmarkEnd w:id="0"/>
            <w:r>
              <w:rPr>
                <w:rFonts w:eastAsia="Calibri" w:cstheme="minorHAnsi"/>
                <w:color w:val="000000"/>
                <w:lang w:eastAsia="fr-FR"/>
              </w:rPr>
              <w:t>Fonctionnement (</w:t>
            </w:r>
            <w:r w:rsidR="0044295A" w:rsidRPr="0044295A">
              <w:rPr>
                <w:rFonts w:eastAsia="Calibri" w:cstheme="minorHAnsi"/>
                <w:color w:val="000000"/>
                <w:lang w:eastAsia="fr-FR"/>
              </w:rPr>
              <w:t>Consommables/réactifs</w:t>
            </w:r>
            <w:r>
              <w:rPr>
                <w:rFonts w:eastAsia="Calibri" w:cstheme="minorHAnsi"/>
                <w:color w:val="000000"/>
                <w:lang w:eastAsia="fr-FR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BFAD" w14:textId="77777777" w:rsidR="0044295A" w:rsidRPr="001601BB" w:rsidRDefault="0044295A" w:rsidP="00442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D8A" w14:textId="77777777" w:rsidR="0044295A" w:rsidRPr="001601BB" w:rsidRDefault="0044295A" w:rsidP="004429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</w:tbl>
    <w:p w14:paraId="1959A8FF" w14:textId="4EBB53F1" w:rsidR="001601BB" w:rsidRDefault="001601BB" w:rsidP="001E4683"/>
    <w:sectPr w:rsidR="001601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AD60" w14:textId="77777777" w:rsidR="005B0D7F" w:rsidRDefault="005B0D7F" w:rsidP="0001358D">
      <w:pPr>
        <w:spacing w:after="0" w:line="240" w:lineRule="auto"/>
      </w:pPr>
      <w:r>
        <w:separator/>
      </w:r>
    </w:p>
  </w:endnote>
  <w:endnote w:type="continuationSeparator" w:id="0">
    <w:p w14:paraId="3B99969E" w14:textId="77777777" w:rsidR="005B0D7F" w:rsidRDefault="005B0D7F" w:rsidP="0001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2657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4FCBC" w14:textId="7A5E3300" w:rsidR="00C81660" w:rsidRDefault="00C81660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1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1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F2179" w14:textId="77777777" w:rsidR="00C81660" w:rsidRDefault="00C8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7AC1" w14:textId="77777777" w:rsidR="005B0D7F" w:rsidRDefault="005B0D7F" w:rsidP="0001358D">
      <w:pPr>
        <w:spacing w:after="0" w:line="240" w:lineRule="auto"/>
      </w:pPr>
      <w:r>
        <w:separator/>
      </w:r>
    </w:p>
  </w:footnote>
  <w:footnote w:type="continuationSeparator" w:id="0">
    <w:p w14:paraId="2D24EE1C" w14:textId="77777777" w:rsidR="005B0D7F" w:rsidRDefault="005B0D7F" w:rsidP="0001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4A7B" w14:textId="687E82AA" w:rsidR="00DC642F" w:rsidRDefault="00DC642F" w:rsidP="00DC642F">
    <w:pPr>
      <w:spacing w:after="0"/>
      <w:rPr>
        <w:b/>
        <w:sz w:val="28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5FAD939" wp14:editId="069A4CBC">
          <wp:simplePos x="0" y="0"/>
          <wp:positionH relativeFrom="margin">
            <wp:posOffset>-526415</wp:posOffset>
          </wp:positionH>
          <wp:positionV relativeFrom="margin">
            <wp:posOffset>-1089660</wp:posOffset>
          </wp:positionV>
          <wp:extent cx="1018540" cy="920750"/>
          <wp:effectExtent l="0" t="0" r="0" b="0"/>
          <wp:wrapNone/>
          <wp:docPr id="1" name="Image 1" descr="logoF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F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22461" w14:textId="77777777" w:rsidR="00DC642F" w:rsidRDefault="00DC642F" w:rsidP="00DC642F">
    <w:pPr>
      <w:spacing w:after="0"/>
      <w:jc w:val="center"/>
      <w:rPr>
        <w:b/>
        <w:sz w:val="28"/>
      </w:rPr>
    </w:pPr>
    <w:r>
      <w:rPr>
        <w:b/>
        <w:sz w:val="28"/>
      </w:rPr>
      <w:t>FHU PRECICARE</w:t>
    </w:r>
  </w:p>
  <w:p w14:paraId="21EA72F5" w14:textId="6D4AC630" w:rsidR="00DC642F" w:rsidRDefault="00DC642F" w:rsidP="00DC642F">
    <w:pPr>
      <w:pStyle w:val="En-tte"/>
      <w:jc w:val="center"/>
      <w:rPr>
        <w:b/>
        <w:sz w:val="28"/>
      </w:rPr>
    </w:pPr>
    <w:r>
      <w:rPr>
        <w:b/>
        <w:sz w:val="28"/>
      </w:rPr>
      <w:t xml:space="preserve">Appel à Projet PRECICARE </w:t>
    </w:r>
    <w:r w:rsidR="00664702" w:rsidRPr="00664702">
      <w:rPr>
        <w:b/>
        <w:i/>
        <w:sz w:val="28"/>
      </w:rPr>
      <w:t>Recherche Fondamentale</w:t>
    </w:r>
    <w:r w:rsidR="00664702">
      <w:rPr>
        <w:b/>
        <w:sz w:val="28"/>
      </w:rPr>
      <w:t xml:space="preserve"> 2025</w:t>
    </w:r>
  </w:p>
  <w:p w14:paraId="5C2C0A14" w14:textId="77777777" w:rsidR="00DC642F" w:rsidRDefault="00DC6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655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722"/>
    <w:multiLevelType w:val="hybridMultilevel"/>
    <w:tmpl w:val="D592E172"/>
    <w:lvl w:ilvl="0" w:tplc="CD4C7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6F1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1C26"/>
    <w:multiLevelType w:val="hybridMultilevel"/>
    <w:tmpl w:val="EEB6495E"/>
    <w:lvl w:ilvl="0" w:tplc="3D4CF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435E"/>
    <w:multiLevelType w:val="hybridMultilevel"/>
    <w:tmpl w:val="29C49002"/>
    <w:lvl w:ilvl="0" w:tplc="7FF45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8D"/>
    <w:multiLevelType w:val="hybridMultilevel"/>
    <w:tmpl w:val="6F48BA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3B93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2AA1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3F07"/>
    <w:multiLevelType w:val="hybridMultilevel"/>
    <w:tmpl w:val="F8406402"/>
    <w:lvl w:ilvl="0" w:tplc="E9B45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C1C7B"/>
    <w:multiLevelType w:val="hybridMultilevel"/>
    <w:tmpl w:val="47A03098"/>
    <w:lvl w:ilvl="0" w:tplc="66449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29AD"/>
    <w:multiLevelType w:val="hybridMultilevel"/>
    <w:tmpl w:val="F5BCD66E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55C82D64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21E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040A"/>
    <w:multiLevelType w:val="hybridMultilevel"/>
    <w:tmpl w:val="0674CE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82055"/>
    <w:multiLevelType w:val="hybridMultilevel"/>
    <w:tmpl w:val="2ACEA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7628F"/>
    <w:multiLevelType w:val="hybridMultilevel"/>
    <w:tmpl w:val="7F4C215C"/>
    <w:lvl w:ilvl="0" w:tplc="040C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6" w15:restartNumberingAfterBreak="0">
    <w:nsid w:val="79B72936"/>
    <w:multiLevelType w:val="hybridMultilevel"/>
    <w:tmpl w:val="507E8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80"/>
    <w:rsid w:val="000052D4"/>
    <w:rsid w:val="0001358D"/>
    <w:rsid w:val="00062EC2"/>
    <w:rsid w:val="0007160E"/>
    <w:rsid w:val="00073EE9"/>
    <w:rsid w:val="000A25F5"/>
    <w:rsid w:val="000A38A9"/>
    <w:rsid w:val="000A54C7"/>
    <w:rsid w:val="00113A22"/>
    <w:rsid w:val="00136AA4"/>
    <w:rsid w:val="001420B4"/>
    <w:rsid w:val="001601BB"/>
    <w:rsid w:val="00172927"/>
    <w:rsid w:val="001A3D03"/>
    <w:rsid w:val="001D3282"/>
    <w:rsid w:val="001E4683"/>
    <w:rsid w:val="00204A07"/>
    <w:rsid w:val="002210A9"/>
    <w:rsid w:val="0023466F"/>
    <w:rsid w:val="00257ADF"/>
    <w:rsid w:val="00292B1F"/>
    <w:rsid w:val="002D1133"/>
    <w:rsid w:val="002F4B57"/>
    <w:rsid w:val="003063AC"/>
    <w:rsid w:val="00306524"/>
    <w:rsid w:val="003A6E1F"/>
    <w:rsid w:val="003C6DA6"/>
    <w:rsid w:val="003D182A"/>
    <w:rsid w:val="003E188D"/>
    <w:rsid w:val="003E450C"/>
    <w:rsid w:val="003E6B76"/>
    <w:rsid w:val="00425B3A"/>
    <w:rsid w:val="0044295A"/>
    <w:rsid w:val="00481F80"/>
    <w:rsid w:val="00495EB5"/>
    <w:rsid w:val="004E3FC8"/>
    <w:rsid w:val="005065C0"/>
    <w:rsid w:val="005734C0"/>
    <w:rsid w:val="005B0D7F"/>
    <w:rsid w:val="005B2B8F"/>
    <w:rsid w:val="005B5D68"/>
    <w:rsid w:val="005D2C68"/>
    <w:rsid w:val="00606D73"/>
    <w:rsid w:val="00622262"/>
    <w:rsid w:val="0063578A"/>
    <w:rsid w:val="00664702"/>
    <w:rsid w:val="006739CA"/>
    <w:rsid w:val="006758F4"/>
    <w:rsid w:val="006930E3"/>
    <w:rsid w:val="006A548A"/>
    <w:rsid w:val="006C1660"/>
    <w:rsid w:val="006D7B43"/>
    <w:rsid w:val="007156B3"/>
    <w:rsid w:val="00727143"/>
    <w:rsid w:val="007417C3"/>
    <w:rsid w:val="0077006D"/>
    <w:rsid w:val="007729D3"/>
    <w:rsid w:val="00785981"/>
    <w:rsid w:val="00803E66"/>
    <w:rsid w:val="00807081"/>
    <w:rsid w:val="008626F2"/>
    <w:rsid w:val="00887250"/>
    <w:rsid w:val="00897C39"/>
    <w:rsid w:val="008B18F9"/>
    <w:rsid w:val="008C6867"/>
    <w:rsid w:val="0092370C"/>
    <w:rsid w:val="00925BB2"/>
    <w:rsid w:val="00925F19"/>
    <w:rsid w:val="009262D7"/>
    <w:rsid w:val="009337DD"/>
    <w:rsid w:val="009342F9"/>
    <w:rsid w:val="00944D5B"/>
    <w:rsid w:val="009815DA"/>
    <w:rsid w:val="009C33B3"/>
    <w:rsid w:val="009D5212"/>
    <w:rsid w:val="009F154A"/>
    <w:rsid w:val="009F78E3"/>
    <w:rsid w:val="00A3098D"/>
    <w:rsid w:val="00A529B5"/>
    <w:rsid w:val="00A54083"/>
    <w:rsid w:val="00A93E6A"/>
    <w:rsid w:val="00AA067D"/>
    <w:rsid w:val="00AA092D"/>
    <w:rsid w:val="00AA4B62"/>
    <w:rsid w:val="00B26F52"/>
    <w:rsid w:val="00B337D8"/>
    <w:rsid w:val="00B43732"/>
    <w:rsid w:val="00B43E37"/>
    <w:rsid w:val="00B50E9E"/>
    <w:rsid w:val="00B559BA"/>
    <w:rsid w:val="00B55F5D"/>
    <w:rsid w:val="00B84D94"/>
    <w:rsid w:val="00B851F3"/>
    <w:rsid w:val="00B914D7"/>
    <w:rsid w:val="00BA3FA9"/>
    <w:rsid w:val="00BD7BC7"/>
    <w:rsid w:val="00C04D40"/>
    <w:rsid w:val="00C467A0"/>
    <w:rsid w:val="00C54155"/>
    <w:rsid w:val="00C571B0"/>
    <w:rsid w:val="00C81660"/>
    <w:rsid w:val="00C82939"/>
    <w:rsid w:val="00C91791"/>
    <w:rsid w:val="00D0570C"/>
    <w:rsid w:val="00D359D2"/>
    <w:rsid w:val="00D53065"/>
    <w:rsid w:val="00DC642F"/>
    <w:rsid w:val="00DD217A"/>
    <w:rsid w:val="00DD5341"/>
    <w:rsid w:val="00DE75A2"/>
    <w:rsid w:val="00E01913"/>
    <w:rsid w:val="00E12F2A"/>
    <w:rsid w:val="00E47272"/>
    <w:rsid w:val="00E54BD9"/>
    <w:rsid w:val="00E626E5"/>
    <w:rsid w:val="00E719B8"/>
    <w:rsid w:val="00F11203"/>
    <w:rsid w:val="00F36A09"/>
    <w:rsid w:val="00F4230F"/>
    <w:rsid w:val="00F60E2C"/>
    <w:rsid w:val="00F842B6"/>
    <w:rsid w:val="00F9011D"/>
    <w:rsid w:val="00FC675A"/>
    <w:rsid w:val="00FD1FBE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66B50"/>
  <w15:chartTrackingRefBased/>
  <w15:docId w15:val="{C44FF461-F8EB-4033-BF94-041C77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6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3EE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58D"/>
  </w:style>
  <w:style w:type="paragraph" w:styleId="Pieddepage">
    <w:name w:val="footer"/>
    <w:basedOn w:val="Normal"/>
    <w:link w:val="PieddepageCar"/>
    <w:uiPriority w:val="99"/>
    <w:unhideWhenUsed/>
    <w:rsid w:val="000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58D"/>
  </w:style>
  <w:style w:type="character" w:styleId="Marquedecommentaire">
    <w:name w:val="annotation reference"/>
    <w:basedOn w:val="Policepardfaut"/>
    <w:uiPriority w:val="99"/>
    <w:semiHidden/>
    <w:unhideWhenUsed/>
    <w:rsid w:val="00A529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9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9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9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9B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nelouen.baruteau@chu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hilde.cosse@chu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00BF-FCBA-4687-9137-C2ABE518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CHARRETON Amandine</dc:creator>
  <cp:keywords/>
  <dc:description/>
  <cp:lastModifiedBy>COSSE Mathilde</cp:lastModifiedBy>
  <cp:revision>14</cp:revision>
  <dcterms:created xsi:type="dcterms:W3CDTF">2023-12-01T14:44:00Z</dcterms:created>
  <dcterms:modified xsi:type="dcterms:W3CDTF">2024-12-09T09:33:00Z</dcterms:modified>
</cp:coreProperties>
</file>